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3A1D" w14:textId="77777777" w:rsidR="0081575A" w:rsidRPr="005A4651" w:rsidRDefault="00D41853" w:rsidP="00014D25">
      <w:pPr>
        <w:spacing w:after="0"/>
        <w:rPr>
          <w:sz w:val="20"/>
          <w:szCs w:val="20"/>
        </w:rPr>
      </w:pPr>
      <w:r>
        <w:rPr>
          <w:sz w:val="20"/>
          <w:szCs w:val="20"/>
        </w:rPr>
        <w:t>Junior</w:t>
      </w:r>
      <w:r w:rsidR="00014D25" w:rsidRPr="005A4651">
        <w:rPr>
          <w:sz w:val="20"/>
          <w:szCs w:val="20"/>
        </w:rPr>
        <w:t xml:space="preserve"> English</w:t>
      </w:r>
    </w:p>
    <w:p w14:paraId="2FF06472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344A3132" w14:textId="5854023F" w:rsidR="00C32467" w:rsidRPr="00C32467" w:rsidRDefault="008B5F5B" w:rsidP="00C32467">
      <w:pPr>
        <w:spacing w:after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We’ve finished reading and discussing </w:t>
      </w:r>
      <w:r>
        <w:rPr>
          <w:i/>
          <w:sz w:val="20"/>
          <w:szCs w:val="20"/>
        </w:rPr>
        <w:t>The Great Gatsby</w:t>
      </w:r>
      <w:r w:rsidR="008730DC">
        <w:rPr>
          <w:sz w:val="20"/>
          <w:szCs w:val="20"/>
        </w:rPr>
        <w:t xml:space="preserve"> and n</w:t>
      </w:r>
      <w:r w:rsidR="00EA2602">
        <w:rPr>
          <w:sz w:val="20"/>
          <w:szCs w:val="20"/>
        </w:rPr>
        <w:t xml:space="preserve">ow it’s </w:t>
      </w:r>
      <w:r w:rsidR="008E1271" w:rsidRPr="005A4651">
        <w:rPr>
          <w:sz w:val="20"/>
          <w:szCs w:val="20"/>
        </w:rPr>
        <w:t xml:space="preserve">time to move forward and begin to write </w:t>
      </w:r>
      <w:r w:rsidR="00A131AA">
        <w:rPr>
          <w:sz w:val="20"/>
          <w:szCs w:val="20"/>
        </w:rPr>
        <w:t>an</w:t>
      </w:r>
      <w:r w:rsidR="008E1271" w:rsidRPr="005A4651">
        <w:rPr>
          <w:sz w:val="20"/>
          <w:szCs w:val="20"/>
        </w:rPr>
        <w:t xml:space="preserve"> explication. </w:t>
      </w:r>
      <w:r w:rsidR="00014D25" w:rsidRPr="005A4651">
        <w:rPr>
          <w:sz w:val="20"/>
          <w:szCs w:val="20"/>
        </w:rPr>
        <w:t xml:space="preserve">Before selecting your passage, you need to determine your understanding of </w:t>
      </w:r>
      <w:r>
        <w:rPr>
          <w:sz w:val="20"/>
          <w:szCs w:val="20"/>
        </w:rPr>
        <w:t>Fitzgerald’s</w:t>
      </w:r>
      <w:r w:rsidR="00014D25" w:rsidRPr="005A4651">
        <w:rPr>
          <w:sz w:val="20"/>
          <w:szCs w:val="20"/>
        </w:rPr>
        <w:t xml:space="preserve"> message. </w:t>
      </w:r>
      <w:r w:rsidR="00C32467" w:rsidRPr="00C32467">
        <w:rPr>
          <w:rFonts w:cs="Times New Roman"/>
          <w:sz w:val="20"/>
          <w:szCs w:val="20"/>
        </w:rPr>
        <w:t>A good place to begin</w:t>
      </w:r>
      <w:r w:rsidR="00CA5932">
        <w:rPr>
          <w:rFonts w:cs="Times New Roman"/>
          <w:sz w:val="20"/>
          <w:szCs w:val="20"/>
        </w:rPr>
        <w:t xml:space="preserve"> with your final thoughts paragraphs</w:t>
      </w:r>
      <w:r w:rsidR="00C32467" w:rsidRPr="00C32467">
        <w:rPr>
          <w:rFonts w:cs="Times New Roman"/>
          <w:sz w:val="20"/>
          <w:szCs w:val="20"/>
        </w:rPr>
        <w:t xml:space="preserve">. </w:t>
      </w:r>
      <w:r w:rsidR="00A131AA" w:rsidRPr="005A4651">
        <w:rPr>
          <w:sz w:val="20"/>
          <w:szCs w:val="20"/>
        </w:rPr>
        <w:t xml:space="preserve">What does </w:t>
      </w:r>
      <w:r w:rsidR="00A131AA">
        <w:rPr>
          <w:sz w:val="20"/>
          <w:szCs w:val="20"/>
        </w:rPr>
        <w:t>Fitzgerald</w:t>
      </w:r>
      <w:r w:rsidR="00A131AA" w:rsidRPr="005A4651">
        <w:rPr>
          <w:sz w:val="20"/>
          <w:szCs w:val="20"/>
        </w:rPr>
        <w:t xml:space="preserve"> suggest about </w:t>
      </w:r>
      <w:r w:rsidR="00A131AA">
        <w:rPr>
          <w:rFonts w:cs="Times New Roman"/>
          <w:sz w:val="20"/>
          <w:szCs w:val="20"/>
        </w:rPr>
        <w:t>a particular topic</w:t>
      </w:r>
      <w:r w:rsidR="00A131AA" w:rsidRPr="00C32467">
        <w:rPr>
          <w:rFonts w:cs="Times New Roman"/>
          <w:sz w:val="20"/>
          <w:szCs w:val="20"/>
        </w:rPr>
        <w:t xml:space="preserve">? </w:t>
      </w:r>
      <w:r w:rsidR="00CA5932">
        <w:rPr>
          <w:rFonts w:cs="Times New Roman"/>
          <w:sz w:val="20"/>
          <w:szCs w:val="20"/>
        </w:rPr>
        <w:t>We discussed several passages throughout the unit, so reviewing your group notes should be helpful</w:t>
      </w:r>
      <w:r w:rsidR="00CA5932">
        <w:rPr>
          <w:rFonts w:cs="Times New Roman"/>
          <w:sz w:val="20"/>
          <w:szCs w:val="20"/>
        </w:rPr>
        <w:t>, too</w:t>
      </w:r>
      <w:r w:rsidR="00CA5932">
        <w:rPr>
          <w:rFonts w:cs="Times New Roman"/>
          <w:sz w:val="20"/>
          <w:szCs w:val="20"/>
        </w:rPr>
        <w:t xml:space="preserve">. </w:t>
      </w:r>
      <w:r w:rsidR="00CA5932">
        <w:rPr>
          <w:rFonts w:cs="Times New Roman"/>
          <w:sz w:val="20"/>
          <w:szCs w:val="20"/>
        </w:rPr>
        <w:t>Once you’ve finished reviewing,</w:t>
      </w:r>
      <w:r w:rsidR="00A131AA">
        <w:rPr>
          <w:rFonts w:cs="Times New Roman"/>
          <w:sz w:val="20"/>
          <w:szCs w:val="20"/>
        </w:rPr>
        <w:t xml:space="preserve"> begin to look for passages to examine. </w:t>
      </w:r>
      <w:r w:rsidR="00CA5932">
        <w:rPr>
          <w:rFonts w:cs="Times New Roman"/>
          <w:sz w:val="20"/>
          <w:szCs w:val="20"/>
        </w:rPr>
        <w:t>When</w:t>
      </w:r>
      <w:r w:rsidR="00C32467" w:rsidRPr="00C32467">
        <w:rPr>
          <w:rFonts w:cs="Times New Roman"/>
          <w:sz w:val="20"/>
          <w:szCs w:val="20"/>
        </w:rPr>
        <w:t xml:space="preserve"> you think you have found a passage, ask yourself the following:</w:t>
      </w:r>
    </w:p>
    <w:p w14:paraId="1D4E2575" w14:textId="77777777" w:rsidR="00C32467" w:rsidRPr="00C32467" w:rsidRDefault="00C32467" w:rsidP="00C32467">
      <w:pPr>
        <w:spacing w:after="0"/>
        <w:rPr>
          <w:rFonts w:cs="Times New Roman"/>
          <w:sz w:val="20"/>
          <w:szCs w:val="20"/>
        </w:rPr>
      </w:pPr>
      <w:r w:rsidRPr="00C32467">
        <w:rPr>
          <w:rFonts w:cs="Times New Roman"/>
          <w:sz w:val="20"/>
          <w:szCs w:val="20"/>
        </w:rPr>
        <w:tab/>
      </w:r>
    </w:p>
    <w:p w14:paraId="59FFA842" w14:textId="7B882038" w:rsidR="00C32467" w:rsidRPr="00C32467" w:rsidRDefault="00C32467" w:rsidP="00C32467">
      <w:pPr>
        <w:pStyle w:val="ListParagraph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C32467">
        <w:rPr>
          <w:rFonts w:cs="Times New Roman"/>
          <w:sz w:val="20"/>
          <w:szCs w:val="20"/>
        </w:rPr>
        <w:t xml:space="preserve">Is this passage rich enough to explore and spend several pages connecting literary </w:t>
      </w:r>
      <w:r w:rsidR="00CA5932">
        <w:rPr>
          <w:rFonts w:cs="Times New Roman"/>
          <w:sz w:val="20"/>
          <w:szCs w:val="20"/>
        </w:rPr>
        <w:t>elements</w:t>
      </w:r>
      <w:r w:rsidRPr="00C32467">
        <w:rPr>
          <w:rFonts w:cs="Times New Roman"/>
          <w:sz w:val="20"/>
          <w:szCs w:val="20"/>
        </w:rPr>
        <w:t xml:space="preserve"> to theme?</w:t>
      </w:r>
    </w:p>
    <w:p w14:paraId="3FE6D301" w14:textId="77777777" w:rsidR="00C32467" w:rsidRPr="00C32467" w:rsidRDefault="00C32467" w:rsidP="00C32467">
      <w:pPr>
        <w:pStyle w:val="ListParagraph"/>
        <w:numPr>
          <w:ilvl w:val="0"/>
          <w:numId w:val="2"/>
        </w:numPr>
        <w:spacing w:after="0"/>
        <w:rPr>
          <w:rFonts w:cs="Times New Roman"/>
          <w:sz w:val="20"/>
          <w:szCs w:val="20"/>
        </w:rPr>
      </w:pPr>
      <w:r w:rsidRPr="00C32467">
        <w:rPr>
          <w:rFonts w:cs="Times New Roman"/>
          <w:sz w:val="20"/>
          <w:szCs w:val="20"/>
        </w:rPr>
        <w:t xml:space="preserve">How does </w:t>
      </w:r>
      <w:r w:rsidR="008B5F5B">
        <w:rPr>
          <w:rFonts w:cs="Times New Roman"/>
          <w:sz w:val="20"/>
          <w:szCs w:val="20"/>
        </w:rPr>
        <w:t>Fitzgerald’s</w:t>
      </w:r>
      <w:r w:rsidRPr="00C32467">
        <w:rPr>
          <w:rFonts w:cs="Times New Roman"/>
          <w:sz w:val="20"/>
          <w:szCs w:val="20"/>
        </w:rPr>
        <w:t xml:space="preserve"> use of literary </w:t>
      </w:r>
      <w:r w:rsidR="008B5F5B">
        <w:rPr>
          <w:rFonts w:cs="Times New Roman"/>
          <w:sz w:val="20"/>
          <w:szCs w:val="20"/>
        </w:rPr>
        <w:t>tools</w:t>
      </w:r>
      <w:r w:rsidRPr="00C32467">
        <w:rPr>
          <w:rFonts w:cs="Times New Roman"/>
          <w:sz w:val="20"/>
          <w:szCs w:val="20"/>
        </w:rPr>
        <w:t xml:space="preserve"> in this passage help him establish a specific theme?</w:t>
      </w:r>
    </w:p>
    <w:p w14:paraId="15399DD7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5E68F7BA" w14:textId="1789EA90" w:rsidR="00014D25" w:rsidRPr="005A4651" w:rsidRDefault="00A131AA" w:rsidP="00014D25">
      <w:pPr>
        <w:spacing w:after="0"/>
        <w:rPr>
          <w:sz w:val="20"/>
          <w:szCs w:val="20"/>
        </w:rPr>
      </w:pPr>
      <w:r>
        <w:rPr>
          <w:sz w:val="20"/>
          <w:szCs w:val="20"/>
        </w:rPr>
        <w:t>When</w:t>
      </w:r>
      <w:r w:rsidR="00014D25" w:rsidRPr="005A4651">
        <w:rPr>
          <w:sz w:val="20"/>
          <w:szCs w:val="20"/>
        </w:rPr>
        <w:t xml:space="preserve"> you believe </w:t>
      </w:r>
      <w:r w:rsidR="00EE5091">
        <w:rPr>
          <w:sz w:val="20"/>
          <w:szCs w:val="20"/>
        </w:rPr>
        <w:t xml:space="preserve">that </w:t>
      </w:r>
      <w:r w:rsidR="00014D25" w:rsidRPr="005A4651">
        <w:rPr>
          <w:sz w:val="20"/>
          <w:szCs w:val="20"/>
        </w:rPr>
        <w:t xml:space="preserve">you have found </w:t>
      </w:r>
      <w:r w:rsidR="008B5F5B">
        <w:rPr>
          <w:sz w:val="20"/>
          <w:szCs w:val="20"/>
        </w:rPr>
        <w:t>two</w:t>
      </w:r>
      <w:r w:rsidR="008E1271" w:rsidRPr="005A4651">
        <w:rPr>
          <w:sz w:val="20"/>
          <w:szCs w:val="20"/>
        </w:rPr>
        <w:t xml:space="preserve"> </w:t>
      </w:r>
      <w:r w:rsidR="00EE5091">
        <w:rPr>
          <w:sz w:val="20"/>
          <w:szCs w:val="20"/>
        </w:rPr>
        <w:t xml:space="preserve">strong </w:t>
      </w:r>
      <w:r w:rsidR="00CA5932">
        <w:rPr>
          <w:sz w:val="20"/>
          <w:szCs w:val="20"/>
        </w:rPr>
        <w:t xml:space="preserve">possible </w:t>
      </w:r>
      <w:r w:rsidR="008E1271" w:rsidRPr="005A4651">
        <w:rPr>
          <w:sz w:val="20"/>
          <w:szCs w:val="20"/>
        </w:rPr>
        <w:t>passage</w:t>
      </w:r>
      <w:r w:rsidR="008B5F5B">
        <w:rPr>
          <w:sz w:val="20"/>
          <w:szCs w:val="20"/>
        </w:rPr>
        <w:t>s</w:t>
      </w:r>
      <w:r w:rsidR="00EE5091">
        <w:rPr>
          <w:sz w:val="20"/>
          <w:szCs w:val="20"/>
        </w:rPr>
        <w:t xml:space="preserve"> to explicate</w:t>
      </w:r>
      <w:r w:rsidR="008E1271" w:rsidRPr="005A4651">
        <w:rPr>
          <w:sz w:val="20"/>
          <w:szCs w:val="20"/>
        </w:rPr>
        <w:t xml:space="preserve">, </w:t>
      </w:r>
      <w:r w:rsidR="00C32467">
        <w:rPr>
          <w:sz w:val="20"/>
          <w:szCs w:val="20"/>
        </w:rPr>
        <w:t>submit</w:t>
      </w:r>
      <w:r w:rsidR="008E1271" w:rsidRPr="005A4651">
        <w:rPr>
          <w:sz w:val="20"/>
          <w:szCs w:val="20"/>
        </w:rPr>
        <w:t xml:space="preserve"> </w:t>
      </w:r>
      <w:r w:rsidR="008B5F5B">
        <w:rPr>
          <w:sz w:val="20"/>
          <w:szCs w:val="20"/>
        </w:rPr>
        <w:t>them</w:t>
      </w:r>
      <w:r w:rsidR="00D4590B">
        <w:rPr>
          <w:sz w:val="20"/>
          <w:szCs w:val="20"/>
        </w:rPr>
        <w:t xml:space="preserve"> </w:t>
      </w:r>
      <w:r w:rsidR="008E1271" w:rsidRPr="005A4651">
        <w:rPr>
          <w:sz w:val="20"/>
          <w:szCs w:val="20"/>
        </w:rPr>
        <w:t>to me for approval</w:t>
      </w:r>
      <w:r w:rsidR="008B5F5B">
        <w:rPr>
          <w:sz w:val="20"/>
          <w:szCs w:val="20"/>
        </w:rPr>
        <w:t>; use the passage submission document on the class website</w:t>
      </w:r>
      <w:r w:rsidR="008E1271" w:rsidRPr="005A4651">
        <w:rPr>
          <w:sz w:val="20"/>
          <w:szCs w:val="20"/>
        </w:rPr>
        <w:t xml:space="preserve">. </w:t>
      </w:r>
      <w:r>
        <w:rPr>
          <w:sz w:val="20"/>
          <w:szCs w:val="20"/>
        </w:rPr>
        <w:t>After I approve the passage</w:t>
      </w:r>
      <w:r w:rsidR="00CA5932">
        <w:rPr>
          <w:sz w:val="20"/>
          <w:szCs w:val="20"/>
        </w:rPr>
        <w:t>(s)</w:t>
      </w:r>
      <w:r w:rsidR="008E1271" w:rsidRPr="005A465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you should </w:t>
      </w:r>
      <w:r w:rsidR="008E1271" w:rsidRPr="005A4651">
        <w:rPr>
          <w:sz w:val="20"/>
          <w:szCs w:val="20"/>
        </w:rPr>
        <w:t xml:space="preserve">begin to mark </w:t>
      </w:r>
      <w:r w:rsidR="00014D25" w:rsidRPr="005A4651">
        <w:rPr>
          <w:sz w:val="20"/>
          <w:szCs w:val="20"/>
        </w:rPr>
        <w:t xml:space="preserve">up </w:t>
      </w:r>
      <w:r w:rsidR="008E1271" w:rsidRPr="005A4651">
        <w:rPr>
          <w:sz w:val="20"/>
          <w:szCs w:val="20"/>
        </w:rPr>
        <w:t xml:space="preserve">the passage </w:t>
      </w:r>
      <w:r w:rsidR="00014D25" w:rsidRPr="005A4651">
        <w:rPr>
          <w:sz w:val="20"/>
          <w:szCs w:val="20"/>
        </w:rPr>
        <w:t>to identify the literary devices, syntax, word choice, tone</w:t>
      </w:r>
      <w:r w:rsidR="008E1271" w:rsidRPr="005A4651">
        <w:rPr>
          <w:sz w:val="20"/>
          <w:szCs w:val="20"/>
        </w:rPr>
        <w:t xml:space="preserve">, etc. </w:t>
      </w:r>
      <w:bookmarkStart w:id="0" w:name="_GoBack"/>
      <w:bookmarkEnd w:id="0"/>
      <w:r w:rsidR="00014D25" w:rsidRPr="005A4651">
        <w:rPr>
          <w:sz w:val="20"/>
          <w:szCs w:val="20"/>
        </w:rPr>
        <w:t xml:space="preserve">Pay particular attention to </w:t>
      </w:r>
      <w:r w:rsidR="00D4590B">
        <w:rPr>
          <w:sz w:val="20"/>
          <w:szCs w:val="20"/>
        </w:rPr>
        <w:t>diction</w:t>
      </w:r>
      <w:r w:rsidR="00014D25" w:rsidRPr="005A4651">
        <w:rPr>
          <w:sz w:val="20"/>
          <w:szCs w:val="20"/>
        </w:rPr>
        <w:t xml:space="preserve"> and tone. Mark everything that you see.</w:t>
      </w:r>
    </w:p>
    <w:p w14:paraId="7BF4845E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6E86F644" w14:textId="315436E5" w:rsidR="00014D25" w:rsidRPr="005A4651" w:rsidRDefault="00014D25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>Begin your essay by copying the passage from the text. Be sure that it is single-spaced an</w:t>
      </w:r>
      <w:r w:rsidR="008B5F5B">
        <w:rPr>
          <w:sz w:val="20"/>
          <w:szCs w:val="20"/>
        </w:rPr>
        <w:t xml:space="preserve">d the margins are justified, and be </w:t>
      </w:r>
      <w:r w:rsidRPr="005A4651">
        <w:rPr>
          <w:sz w:val="20"/>
          <w:szCs w:val="20"/>
        </w:rPr>
        <w:t>sure to cite the a</w:t>
      </w:r>
      <w:r w:rsidR="003D1DCA" w:rsidRPr="005A4651">
        <w:rPr>
          <w:sz w:val="20"/>
          <w:szCs w:val="20"/>
        </w:rPr>
        <w:t>uthor and page number. Then</w:t>
      </w:r>
      <w:r w:rsidR="00B61AD2">
        <w:rPr>
          <w:sz w:val="20"/>
          <w:szCs w:val="20"/>
        </w:rPr>
        <w:t xml:space="preserve"> skip two</w:t>
      </w:r>
      <w:r w:rsidRPr="005A4651">
        <w:rPr>
          <w:sz w:val="20"/>
          <w:szCs w:val="20"/>
        </w:rPr>
        <w:t xml:space="preserve"> lines and begin your essay. </w:t>
      </w:r>
      <w:r w:rsidR="00EE5091">
        <w:rPr>
          <w:sz w:val="20"/>
          <w:szCs w:val="20"/>
        </w:rPr>
        <w:t>Start</w:t>
      </w:r>
      <w:r w:rsidR="001A362F">
        <w:rPr>
          <w:sz w:val="20"/>
          <w:szCs w:val="20"/>
        </w:rPr>
        <w:t xml:space="preserve"> </w:t>
      </w:r>
      <w:r w:rsidR="003D1DCA" w:rsidRPr="005A4651">
        <w:rPr>
          <w:sz w:val="20"/>
          <w:szCs w:val="20"/>
        </w:rPr>
        <w:t>with</w:t>
      </w:r>
      <w:r w:rsidR="00EE5091">
        <w:rPr>
          <w:sz w:val="20"/>
          <w:szCs w:val="20"/>
        </w:rPr>
        <w:t xml:space="preserve"> a </w:t>
      </w:r>
      <w:r w:rsidR="00C32467">
        <w:rPr>
          <w:sz w:val="20"/>
          <w:szCs w:val="20"/>
        </w:rPr>
        <w:t>short</w:t>
      </w:r>
      <w:r w:rsidR="00EE5091">
        <w:rPr>
          <w:sz w:val="20"/>
          <w:szCs w:val="20"/>
        </w:rPr>
        <w:t xml:space="preserve"> introduction in which you i</w:t>
      </w:r>
      <w:r w:rsidRPr="005A4651">
        <w:rPr>
          <w:sz w:val="20"/>
          <w:szCs w:val="20"/>
        </w:rPr>
        <w:t>dentify the work</w:t>
      </w:r>
      <w:r w:rsidR="005E42F5" w:rsidRPr="005A4651">
        <w:rPr>
          <w:sz w:val="20"/>
          <w:szCs w:val="20"/>
        </w:rPr>
        <w:t xml:space="preserve"> and author and </w:t>
      </w:r>
      <w:r w:rsidRPr="005A4651">
        <w:rPr>
          <w:sz w:val="20"/>
          <w:szCs w:val="20"/>
        </w:rPr>
        <w:t xml:space="preserve">indicate the scene and literary </w:t>
      </w:r>
      <w:r w:rsidR="00CA5932">
        <w:rPr>
          <w:sz w:val="20"/>
          <w:szCs w:val="20"/>
        </w:rPr>
        <w:t>tools</w:t>
      </w:r>
      <w:r w:rsidRPr="005A4651">
        <w:rPr>
          <w:sz w:val="20"/>
          <w:szCs w:val="20"/>
        </w:rPr>
        <w:t xml:space="preserve"> that you will be </w:t>
      </w:r>
      <w:r w:rsidR="00CA5932">
        <w:rPr>
          <w:sz w:val="20"/>
          <w:szCs w:val="20"/>
        </w:rPr>
        <w:t>exploring</w:t>
      </w:r>
      <w:r w:rsidRPr="005A4651">
        <w:rPr>
          <w:sz w:val="20"/>
          <w:szCs w:val="20"/>
        </w:rPr>
        <w:t xml:space="preserve">. </w:t>
      </w:r>
      <w:r w:rsidR="003163D4">
        <w:rPr>
          <w:sz w:val="20"/>
          <w:szCs w:val="20"/>
        </w:rPr>
        <w:t xml:space="preserve">Give readers some context for the passage, but avoid summarizing the story. </w:t>
      </w:r>
      <w:r w:rsidRPr="005A4651">
        <w:rPr>
          <w:sz w:val="20"/>
          <w:szCs w:val="20"/>
        </w:rPr>
        <w:t xml:space="preserve">End your introduction with </w:t>
      </w:r>
      <w:r w:rsidR="003163D4">
        <w:rPr>
          <w:sz w:val="20"/>
          <w:szCs w:val="20"/>
        </w:rPr>
        <w:t>an</w:t>
      </w:r>
      <w:r w:rsidR="005E42F5" w:rsidRPr="005A4651">
        <w:rPr>
          <w:sz w:val="20"/>
          <w:szCs w:val="20"/>
        </w:rPr>
        <w:t xml:space="preserve"> </w:t>
      </w:r>
      <w:r w:rsidRPr="005A4651">
        <w:rPr>
          <w:sz w:val="20"/>
          <w:szCs w:val="20"/>
        </w:rPr>
        <w:t>assertion in which you make a statement about why this passage is centra</w:t>
      </w:r>
      <w:r w:rsidR="00EE5091">
        <w:rPr>
          <w:sz w:val="20"/>
          <w:szCs w:val="20"/>
        </w:rPr>
        <w:t>l to the novel as a whole and how it shows a specific theme.</w:t>
      </w:r>
    </w:p>
    <w:p w14:paraId="4AA2931A" w14:textId="77777777" w:rsidR="00967B5C" w:rsidRPr="00B61AD2" w:rsidRDefault="00967B5C" w:rsidP="00014D25">
      <w:pPr>
        <w:spacing w:after="0"/>
        <w:rPr>
          <w:sz w:val="16"/>
          <w:szCs w:val="16"/>
        </w:rPr>
      </w:pPr>
    </w:p>
    <w:p w14:paraId="59F224C9" w14:textId="77777777" w:rsidR="00967B5C" w:rsidRPr="005A4651" w:rsidRDefault="00967B5C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 xml:space="preserve">The body of your essay will contain your analysis of the passage. In other words, you will move through the passage carefully examining, </w:t>
      </w:r>
      <w:r w:rsidR="00D4590B">
        <w:rPr>
          <w:sz w:val="20"/>
          <w:szCs w:val="20"/>
        </w:rPr>
        <w:t>diction</w:t>
      </w:r>
      <w:r w:rsidRPr="005A4651">
        <w:rPr>
          <w:sz w:val="20"/>
          <w:szCs w:val="20"/>
        </w:rPr>
        <w:t>, liter</w:t>
      </w:r>
      <w:r w:rsidR="0068166F">
        <w:rPr>
          <w:sz w:val="20"/>
          <w:szCs w:val="20"/>
        </w:rPr>
        <w:t xml:space="preserve">ary device, tone, syntax, etc. </w:t>
      </w:r>
      <w:r w:rsidR="00D4590B">
        <w:rPr>
          <w:sz w:val="20"/>
          <w:szCs w:val="20"/>
        </w:rPr>
        <w:t>to prove your assertion</w:t>
      </w:r>
      <w:r w:rsidRPr="005A4651">
        <w:rPr>
          <w:sz w:val="20"/>
          <w:szCs w:val="20"/>
        </w:rPr>
        <w:t>. Your body paragraphs should demonstrate your understanding of the devices and how they function in the passage.</w:t>
      </w:r>
    </w:p>
    <w:p w14:paraId="397A12C7" w14:textId="77777777" w:rsidR="00967B5C" w:rsidRPr="00B61AD2" w:rsidRDefault="00967B5C" w:rsidP="00014D25">
      <w:pPr>
        <w:spacing w:after="0"/>
        <w:rPr>
          <w:sz w:val="16"/>
          <w:szCs w:val="16"/>
        </w:rPr>
      </w:pPr>
    </w:p>
    <w:p w14:paraId="1B2F3B61" w14:textId="59E3B6E1" w:rsidR="00967B5C" w:rsidRPr="005A4651" w:rsidRDefault="00967B5C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 xml:space="preserve">Finally, include a conclusion that synthesizes the points that you have made. You will need to show that you understand how the literary </w:t>
      </w:r>
      <w:r w:rsidR="00CA5932">
        <w:rPr>
          <w:sz w:val="20"/>
          <w:szCs w:val="20"/>
        </w:rPr>
        <w:t>tools</w:t>
      </w:r>
      <w:r w:rsidRPr="005A4651">
        <w:rPr>
          <w:sz w:val="20"/>
          <w:szCs w:val="20"/>
        </w:rPr>
        <w:t xml:space="preserve"> w</w:t>
      </w:r>
      <w:r w:rsidR="00EE5091">
        <w:rPr>
          <w:sz w:val="20"/>
          <w:szCs w:val="20"/>
        </w:rPr>
        <w:t xml:space="preserve">ork together to create meaning. Be sure to </w:t>
      </w:r>
      <w:r w:rsidRPr="005A4651">
        <w:rPr>
          <w:sz w:val="20"/>
          <w:szCs w:val="20"/>
        </w:rPr>
        <w:t xml:space="preserve">emphasize the theme that you believe </w:t>
      </w:r>
      <w:r w:rsidR="008B5F5B">
        <w:rPr>
          <w:sz w:val="20"/>
          <w:szCs w:val="20"/>
        </w:rPr>
        <w:t>Fitzgerald</w:t>
      </w:r>
      <w:r w:rsidRPr="005A4651">
        <w:rPr>
          <w:sz w:val="20"/>
          <w:szCs w:val="20"/>
        </w:rPr>
        <w:t xml:space="preserve"> shows in the passage.</w:t>
      </w:r>
    </w:p>
    <w:p w14:paraId="7E05BEF8" w14:textId="77777777" w:rsidR="00967B5C" w:rsidRPr="00B61AD2" w:rsidRDefault="00967B5C" w:rsidP="00014D25">
      <w:pPr>
        <w:spacing w:after="0"/>
        <w:rPr>
          <w:sz w:val="16"/>
          <w:szCs w:val="16"/>
        </w:rPr>
      </w:pPr>
    </w:p>
    <w:p w14:paraId="3D7C1BEB" w14:textId="507E0DCB" w:rsidR="00967B5C" w:rsidRPr="005A4651" w:rsidRDefault="00E92033" w:rsidP="00014D25">
      <w:pPr>
        <w:spacing w:after="0"/>
        <w:rPr>
          <w:sz w:val="20"/>
          <w:szCs w:val="20"/>
        </w:rPr>
      </w:pPr>
      <w:r w:rsidRPr="005A4651">
        <w:rPr>
          <w:sz w:val="20"/>
          <w:szCs w:val="20"/>
        </w:rPr>
        <w:t>Your essay MUST include quotes from the passage</w:t>
      </w:r>
      <w:r w:rsidR="00CA5932">
        <w:rPr>
          <w:sz w:val="20"/>
          <w:szCs w:val="20"/>
        </w:rPr>
        <w:t xml:space="preserve">. You may </w:t>
      </w:r>
      <w:r w:rsidRPr="005A4651">
        <w:rPr>
          <w:sz w:val="20"/>
          <w:szCs w:val="20"/>
        </w:rPr>
        <w:t xml:space="preserve">include brief (and cited) quotes from other parts of the story to offer additional support and demonstrate that your interpretation pertains to the </w:t>
      </w:r>
      <w:r w:rsidR="00EE5091">
        <w:rPr>
          <w:sz w:val="20"/>
          <w:szCs w:val="20"/>
        </w:rPr>
        <w:t>whole</w:t>
      </w:r>
      <w:r w:rsidRPr="005A4651">
        <w:rPr>
          <w:sz w:val="20"/>
          <w:szCs w:val="20"/>
        </w:rPr>
        <w:t xml:space="preserve"> story.</w:t>
      </w:r>
    </w:p>
    <w:p w14:paraId="5D47C888" w14:textId="77777777" w:rsidR="00014D25" w:rsidRPr="00B61AD2" w:rsidRDefault="00014D25" w:rsidP="00014D25">
      <w:pPr>
        <w:spacing w:after="0"/>
        <w:rPr>
          <w:sz w:val="16"/>
          <w:szCs w:val="16"/>
        </w:rPr>
      </w:pPr>
    </w:p>
    <w:p w14:paraId="25E4F228" w14:textId="77777777" w:rsidR="00014D25" w:rsidRPr="002452C1" w:rsidRDefault="00681F9D" w:rsidP="00DE5A4E">
      <w:pPr>
        <w:spacing w:after="0"/>
        <w:rPr>
          <w:b/>
          <w:sz w:val="20"/>
          <w:szCs w:val="20"/>
        </w:rPr>
      </w:pPr>
      <w:r w:rsidRPr="002452C1">
        <w:rPr>
          <w:b/>
          <w:sz w:val="20"/>
          <w:szCs w:val="20"/>
        </w:rPr>
        <w:t>Explication d</w:t>
      </w:r>
      <w:r w:rsidR="00E92033" w:rsidRPr="002452C1">
        <w:rPr>
          <w:b/>
          <w:sz w:val="20"/>
          <w:szCs w:val="20"/>
        </w:rPr>
        <w:t>etails:</w:t>
      </w:r>
    </w:p>
    <w:p w14:paraId="5B2ABFD2" w14:textId="77777777" w:rsidR="007C002D" w:rsidRDefault="007C002D" w:rsidP="00DE5A4E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8B5F5B">
        <w:rPr>
          <w:sz w:val="20"/>
          <w:szCs w:val="20"/>
        </w:rPr>
        <w:t>.5</w:t>
      </w:r>
      <w:r>
        <w:rPr>
          <w:sz w:val="20"/>
          <w:szCs w:val="20"/>
        </w:rPr>
        <w:t xml:space="preserve"> page</w:t>
      </w:r>
      <w:r w:rsidR="008B5F5B">
        <w:rPr>
          <w:sz w:val="20"/>
          <w:szCs w:val="20"/>
        </w:rPr>
        <w:t>s</w:t>
      </w:r>
      <w:r w:rsidR="00E92033" w:rsidRPr="005A4651">
        <w:rPr>
          <w:sz w:val="20"/>
          <w:szCs w:val="20"/>
        </w:rPr>
        <w:t>, typed, single-spaced, standard font</w:t>
      </w:r>
    </w:p>
    <w:p w14:paraId="120DCC95" w14:textId="77777777" w:rsidR="008B5F5B" w:rsidRDefault="008B5F5B" w:rsidP="00DE5A4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B5F5B" w14:paraId="48ACC822" w14:textId="77777777" w:rsidTr="008B5F5B">
        <w:tc>
          <w:tcPr>
            <w:tcW w:w="3596" w:type="dxa"/>
          </w:tcPr>
          <w:p w14:paraId="366E3C2F" w14:textId="77777777" w:rsidR="008B5F5B" w:rsidRDefault="008B5F5B" w:rsidP="00DE5A4E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3E079890" w14:textId="77777777" w:rsidR="008B5F5B" w:rsidRPr="008B5F5B" w:rsidRDefault="008B5F5B" w:rsidP="00DE5A4E">
            <w:pPr>
              <w:rPr>
                <w:b/>
                <w:sz w:val="20"/>
                <w:szCs w:val="20"/>
              </w:rPr>
            </w:pPr>
            <w:r w:rsidRPr="008B5F5B">
              <w:rPr>
                <w:b/>
                <w:sz w:val="20"/>
                <w:szCs w:val="20"/>
              </w:rPr>
              <w:t>Period 3</w:t>
            </w:r>
          </w:p>
        </w:tc>
        <w:tc>
          <w:tcPr>
            <w:tcW w:w="3597" w:type="dxa"/>
          </w:tcPr>
          <w:p w14:paraId="44749CB6" w14:textId="77777777" w:rsidR="008B5F5B" w:rsidRPr="008B5F5B" w:rsidRDefault="008B5F5B" w:rsidP="00DE5A4E">
            <w:pPr>
              <w:rPr>
                <w:b/>
                <w:sz w:val="20"/>
                <w:szCs w:val="20"/>
              </w:rPr>
            </w:pPr>
            <w:r w:rsidRPr="008B5F5B">
              <w:rPr>
                <w:b/>
                <w:sz w:val="20"/>
                <w:szCs w:val="20"/>
              </w:rPr>
              <w:t>Period 6</w:t>
            </w:r>
          </w:p>
        </w:tc>
      </w:tr>
      <w:tr w:rsidR="008B5F5B" w14:paraId="74463E76" w14:textId="77777777" w:rsidTr="008B5F5B">
        <w:tc>
          <w:tcPr>
            <w:tcW w:w="3596" w:type="dxa"/>
          </w:tcPr>
          <w:p w14:paraId="2786AE46" w14:textId="77777777" w:rsidR="008B5F5B" w:rsidRDefault="008B5F5B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Passage submission</w:t>
            </w:r>
          </w:p>
        </w:tc>
        <w:tc>
          <w:tcPr>
            <w:tcW w:w="3597" w:type="dxa"/>
          </w:tcPr>
          <w:p w14:paraId="74D878CF" w14:textId="4454AD54" w:rsidR="008B5F5B" w:rsidRDefault="00CA5932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8B5F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September</w:t>
            </w:r>
            <w:r w:rsidR="008B5F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by 10:31 am</w:t>
            </w:r>
          </w:p>
        </w:tc>
        <w:tc>
          <w:tcPr>
            <w:tcW w:w="3597" w:type="dxa"/>
          </w:tcPr>
          <w:p w14:paraId="2F9FA50C" w14:textId="705F7F7F" w:rsidR="008B5F5B" w:rsidRDefault="00CA5932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8B5F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September</w:t>
            </w:r>
            <w:r w:rsidR="008B5F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 by 2:17 pm</w:t>
            </w:r>
          </w:p>
          <w:p w14:paraId="1A8B7CFA" w14:textId="77777777" w:rsidR="008B5F5B" w:rsidRDefault="008B5F5B" w:rsidP="00DE5A4E">
            <w:pPr>
              <w:rPr>
                <w:sz w:val="20"/>
                <w:szCs w:val="20"/>
              </w:rPr>
            </w:pPr>
          </w:p>
        </w:tc>
      </w:tr>
      <w:tr w:rsidR="008B5F5B" w14:paraId="1CBAD65F" w14:textId="77777777" w:rsidTr="008B5F5B">
        <w:tc>
          <w:tcPr>
            <w:tcW w:w="3596" w:type="dxa"/>
          </w:tcPr>
          <w:p w14:paraId="45D7252F" w14:textId="77777777" w:rsidR="008B5F5B" w:rsidRDefault="008B5F5B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days</w:t>
            </w:r>
          </w:p>
        </w:tc>
        <w:tc>
          <w:tcPr>
            <w:tcW w:w="3597" w:type="dxa"/>
          </w:tcPr>
          <w:p w14:paraId="69BA60B3" w14:textId="1A1B55EA" w:rsidR="008B5F5B" w:rsidRDefault="00CA5932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8B5F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September</w:t>
            </w:r>
            <w:r w:rsidR="008B5F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  <w:r w:rsidR="008B5F5B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Wednesday</w:t>
            </w:r>
            <w:r w:rsidR="008B5F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September</w:t>
            </w:r>
            <w:r w:rsidR="008B5F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597" w:type="dxa"/>
          </w:tcPr>
          <w:p w14:paraId="1DC153DC" w14:textId="3A770585" w:rsidR="008B5F5B" w:rsidRDefault="00CA5932" w:rsidP="00CA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Tuesday, September 24 &amp; </w:t>
            </w:r>
            <w:r>
              <w:rPr>
                <w:sz w:val="20"/>
                <w:szCs w:val="20"/>
              </w:rPr>
              <w:t>Thursday</w:t>
            </w:r>
            <w:r>
              <w:rPr>
                <w:sz w:val="20"/>
                <w:szCs w:val="20"/>
              </w:rPr>
              <w:t>, September 2</w:t>
            </w:r>
            <w:r>
              <w:rPr>
                <w:sz w:val="20"/>
                <w:szCs w:val="20"/>
              </w:rPr>
              <w:t>6</w:t>
            </w:r>
          </w:p>
        </w:tc>
      </w:tr>
      <w:tr w:rsidR="00A131AA" w14:paraId="0D537F7B" w14:textId="77777777" w:rsidTr="008B5F5B">
        <w:tc>
          <w:tcPr>
            <w:tcW w:w="3596" w:type="dxa"/>
          </w:tcPr>
          <w:p w14:paraId="46BEBDDF" w14:textId="77777777" w:rsidR="00A131AA" w:rsidRDefault="00A131AA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Annotated passage</w:t>
            </w:r>
          </w:p>
          <w:p w14:paraId="1E86F92B" w14:textId="77777777" w:rsidR="00A131AA" w:rsidRDefault="00A131AA" w:rsidP="00DE5A4E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3B11A257" w14:textId="6826958F" w:rsidR="00A131AA" w:rsidRDefault="00CA5932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A131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September</w:t>
            </w:r>
            <w:r w:rsidR="00A131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24</w:t>
            </w:r>
            <w:r w:rsidR="00A131AA">
              <w:rPr>
                <w:sz w:val="20"/>
                <w:szCs w:val="20"/>
              </w:rPr>
              <w:t xml:space="preserve"> by the end of the period</w:t>
            </w:r>
          </w:p>
        </w:tc>
        <w:tc>
          <w:tcPr>
            <w:tcW w:w="3597" w:type="dxa"/>
          </w:tcPr>
          <w:p w14:paraId="2E8DB488" w14:textId="49C3D5C9" w:rsidR="00A131AA" w:rsidRDefault="00CA5932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September 24 by the end of the period</w:t>
            </w:r>
          </w:p>
        </w:tc>
      </w:tr>
      <w:tr w:rsidR="008B5F5B" w14:paraId="6F2BD5FF" w14:textId="77777777" w:rsidTr="008B5F5B">
        <w:tc>
          <w:tcPr>
            <w:tcW w:w="3596" w:type="dxa"/>
          </w:tcPr>
          <w:p w14:paraId="574E3C64" w14:textId="77777777" w:rsidR="008B5F5B" w:rsidRDefault="008B5F5B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Rough draft</w:t>
            </w:r>
          </w:p>
        </w:tc>
        <w:tc>
          <w:tcPr>
            <w:tcW w:w="3597" w:type="dxa"/>
          </w:tcPr>
          <w:p w14:paraId="6F6FB6B2" w14:textId="4663CEF0" w:rsidR="008B5F5B" w:rsidRDefault="00CA5932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8B5F5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September 27</w:t>
            </w:r>
          </w:p>
        </w:tc>
        <w:tc>
          <w:tcPr>
            <w:tcW w:w="3597" w:type="dxa"/>
          </w:tcPr>
          <w:p w14:paraId="0E32F70D" w14:textId="77777777" w:rsidR="008B5F5B" w:rsidRDefault="00CA5932" w:rsidP="00CA5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Friday, September 27</w:t>
            </w:r>
          </w:p>
          <w:p w14:paraId="1BA6F5AE" w14:textId="63033C73" w:rsidR="00CA5932" w:rsidRDefault="00CA5932" w:rsidP="00CA5932">
            <w:pPr>
              <w:rPr>
                <w:sz w:val="20"/>
                <w:szCs w:val="20"/>
              </w:rPr>
            </w:pPr>
          </w:p>
        </w:tc>
      </w:tr>
      <w:tr w:rsidR="008B5F5B" w14:paraId="76312482" w14:textId="77777777" w:rsidTr="008B5F5B">
        <w:tc>
          <w:tcPr>
            <w:tcW w:w="3596" w:type="dxa"/>
          </w:tcPr>
          <w:p w14:paraId="7FBD83E8" w14:textId="77777777" w:rsidR="008B5F5B" w:rsidRDefault="008B5F5B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essay</w:t>
            </w:r>
          </w:p>
          <w:p w14:paraId="247A4741" w14:textId="44210F96" w:rsidR="008B5F5B" w:rsidRDefault="008B5F5B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your work to turnitin.com</w:t>
            </w:r>
            <w:r w:rsidR="00CA5932">
              <w:rPr>
                <w:sz w:val="20"/>
                <w:szCs w:val="20"/>
              </w:rPr>
              <w:t xml:space="preserve"> by the start of class</w:t>
            </w:r>
          </w:p>
        </w:tc>
        <w:tc>
          <w:tcPr>
            <w:tcW w:w="3597" w:type="dxa"/>
          </w:tcPr>
          <w:p w14:paraId="020C58B7" w14:textId="2D6DCCDD" w:rsidR="008B5F5B" w:rsidRDefault="00CA5932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October 2</w:t>
            </w:r>
          </w:p>
        </w:tc>
        <w:tc>
          <w:tcPr>
            <w:tcW w:w="3597" w:type="dxa"/>
          </w:tcPr>
          <w:p w14:paraId="2EB41EA0" w14:textId="29AF25CE" w:rsidR="008B5F5B" w:rsidRDefault="00CA5932" w:rsidP="00DE5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October 2</w:t>
            </w:r>
          </w:p>
          <w:p w14:paraId="4F07B82B" w14:textId="77777777" w:rsidR="008B5F5B" w:rsidRDefault="008B5F5B" w:rsidP="00DE5A4E">
            <w:pPr>
              <w:rPr>
                <w:sz w:val="20"/>
                <w:szCs w:val="20"/>
              </w:rPr>
            </w:pPr>
          </w:p>
        </w:tc>
      </w:tr>
    </w:tbl>
    <w:p w14:paraId="565275BA" w14:textId="77777777" w:rsidR="00D4590B" w:rsidRDefault="00D4590B" w:rsidP="002452C1">
      <w:pPr>
        <w:spacing w:after="0"/>
        <w:rPr>
          <w:sz w:val="20"/>
          <w:szCs w:val="20"/>
        </w:rPr>
      </w:pPr>
    </w:p>
    <w:p w14:paraId="347B4CFE" w14:textId="77777777" w:rsidR="008B5F5B" w:rsidRDefault="008B5F5B" w:rsidP="009C23B0">
      <w:pPr>
        <w:spacing w:after="0"/>
        <w:rPr>
          <w:sz w:val="20"/>
          <w:szCs w:val="20"/>
        </w:rPr>
      </w:pPr>
    </w:p>
    <w:p w14:paraId="75AF0B84" w14:textId="0EE3F645" w:rsidR="00752CAA" w:rsidRPr="008B5F5B" w:rsidRDefault="00752CAA" w:rsidP="009C23B0">
      <w:pPr>
        <w:pStyle w:val="ListParagraph"/>
        <w:numPr>
          <w:ilvl w:val="0"/>
          <w:numId w:val="3"/>
        </w:numPr>
        <w:spacing w:after="0"/>
        <w:rPr>
          <w:b/>
          <w:i/>
          <w:sz w:val="14"/>
          <w:szCs w:val="14"/>
        </w:rPr>
      </w:pPr>
    </w:p>
    <w:sectPr w:rsidR="00752CAA" w:rsidRPr="008B5F5B" w:rsidSect="003D1D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6A54"/>
    <w:multiLevelType w:val="hybridMultilevel"/>
    <w:tmpl w:val="C4DA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6390B"/>
    <w:multiLevelType w:val="hybridMultilevel"/>
    <w:tmpl w:val="56E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40DF5"/>
    <w:multiLevelType w:val="hybridMultilevel"/>
    <w:tmpl w:val="2A3CB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25"/>
    <w:rsid w:val="00014D25"/>
    <w:rsid w:val="000B74CC"/>
    <w:rsid w:val="001A362F"/>
    <w:rsid w:val="001B5C3C"/>
    <w:rsid w:val="002452C1"/>
    <w:rsid w:val="003163D4"/>
    <w:rsid w:val="003D1DCA"/>
    <w:rsid w:val="00576E49"/>
    <w:rsid w:val="005A4651"/>
    <w:rsid w:val="005E42F5"/>
    <w:rsid w:val="0068166F"/>
    <w:rsid w:val="00681F9D"/>
    <w:rsid w:val="00685C6D"/>
    <w:rsid w:val="00752CAA"/>
    <w:rsid w:val="007C002D"/>
    <w:rsid w:val="007F3BE5"/>
    <w:rsid w:val="0081575A"/>
    <w:rsid w:val="008730DC"/>
    <w:rsid w:val="008803A9"/>
    <w:rsid w:val="008B5F5B"/>
    <w:rsid w:val="008E1271"/>
    <w:rsid w:val="00967B5C"/>
    <w:rsid w:val="009C23B0"/>
    <w:rsid w:val="00A131AA"/>
    <w:rsid w:val="00B40565"/>
    <w:rsid w:val="00B61AD2"/>
    <w:rsid w:val="00C32467"/>
    <w:rsid w:val="00CA5932"/>
    <w:rsid w:val="00D41853"/>
    <w:rsid w:val="00D4590B"/>
    <w:rsid w:val="00DE5A4E"/>
    <w:rsid w:val="00E13917"/>
    <w:rsid w:val="00E90214"/>
    <w:rsid w:val="00E92033"/>
    <w:rsid w:val="00EA2602"/>
    <w:rsid w:val="00E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4F0E"/>
  <w15:docId w15:val="{F416C79B-108E-4582-BDBB-53D2E94E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D25"/>
    <w:pPr>
      <w:ind w:left="720"/>
      <w:contextualSpacing/>
    </w:pPr>
  </w:style>
  <w:style w:type="table" w:styleId="TableGrid">
    <w:name w:val="Table Grid"/>
    <w:basedOn w:val="TableNormal"/>
    <w:uiPriority w:val="59"/>
    <w:rsid w:val="005E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23B0"/>
    <w:rPr>
      <w:strike w:val="0"/>
      <w:dstrike w:val="0"/>
      <w:color w:val="8A200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52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Craig-Naples, Maureen</dc:creator>
  <cp:lastModifiedBy>Craig-Naples, Maureen</cp:lastModifiedBy>
  <cp:revision>3</cp:revision>
  <cp:lastPrinted>2019-09-23T15:02:00Z</cp:lastPrinted>
  <dcterms:created xsi:type="dcterms:W3CDTF">2019-09-23T15:01:00Z</dcterms:created>
  <dcterms:modified xsi:type="dcterms:W3CDTF">2019-09-23T15:02:00Z</dcterms:modified>
</cp:coreProperties>
</file>