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81" w:rsidRPr="00AA5544" w:rsidRDefault="00BD4081" w:rsidP="00BD4081">
      <w:pPr>
        <w:rPr>
          <w:rFonts w:eastAsia="Times New Roman" w:cstheme="minorHAnsi"/>
          <w:color w:val="000000"/>
          <w:sz w:val="22"/>
          <w:szCs w:val="22"/>
        </w:rPr>
      </w:pPr>
      <w:r w:rsidRPr="00AA5544">
        <w:rPr>
          <w:rFonts w:eastAsia="Times New Roman" w:cstheme="minorHAnsi"/>
          <w:color w:val="000000"/>
          <w:sz w:val="22"/>
          <w:szCs w:val="22"/>
        </w:rPr>
        <w:t>Junior English</w:t>
      </w:r>
    </w:p>
    <w:p w:rsidR="00BD4081" w:rsidRPr="00AA5544" w:rsidRDefault="00BD4081" w:rsidP="00BD4081">
      <w:pPr>
        <w:rPr>
          <w:rFonts w:eastAsia="Times New Roman" w:cstheme="minorHAnsi"/>
          <w:color w:val="000000"/>
          <w:sz w:val="22"/>
          <w:szCs w:val="22"/>
        </w:rPr>
      </w:pPr>
      <w:r w:rsidRPr="00AA5544">
        <w:rPr>
          <w:rFonts w:eastAsia="Times New Roman" w:cstheme="minorHAnsi"/>
          <w:i/>
          <w:iCs/>
          <w:color w:val="000000"/>
          <w:sz w:val="22"/>
          <w:szCs w:val="22"/>
        </w:rPr>
        <w:t xml:space="preserve">Gatsby, </w:t>
      </w:r>
      <w:r w:rsidRPr="00AA5544">
        <w:rPr>
          <w:rFonts w:eastAsia="Times New Roman" w:cstheme="minorHAnsi"/>
          <w:color w:val="000000"/>
          <w:sz w:val="22"/>
          <w:szCs w:val="22"/>
        </w:rPr>
        <w:t xml:space="preserve">chapter 9, </w:t>
      </w:r>
      <w:r w:rsidR="00831D7C">
        <w:rPr>
          <w:rFonts w:eastAsia="Times New Roman" w:cstheme="minorHAnsi"/>
          <w:color w:val="000000"/>
          <w:sz w:val="22"/>
          <w:szCs w:val="22"/>
        </w:rPr>
        <w:t>Interpreting &amp; Connecting</w:t>
      </w:r>
    </w:p>
    <w:p w:rsidR="00BD4081" w:rsidRDefault="00BD4081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75221E" w:rsidRDefault="0075221E" w:rsidP="00BD408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For your assigned </w:t>
      </w:r>
      <w:r w:rsidR="00831D7C">
        <w:rPr>
          <w:rFonts w:eastAsia="Times New Roman" w:cstheme="minorHAnsi"/>
          <w:color w:val="000000"/>
          <w:sz w:val="22"/>
          <w:szCs w:val="22"/>
        </w:rPr>
        <w:t>passage</w:t>
      </w:r>
      <w:r>
        <w:rPr>
          <w:rFonts w:eastAsia="Times New Roman" w:cstheme="minorHAnsi"/>
          <w:color w:val="000000"/>
          <w:sz w:val="22"/>
          <w:szCs w:val="22"/>
        </w:rPr>
        <w:t>, please complete the following steps to unpack its meaning. Know that I will ask you to share your ideas with others.</w:t>
      </w:r>
    </w:p>
    <w:p w:rsidR="0075221E" w:rsidRDefault="0075221E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75221E" w:rsidRPr="00831D7C" w:rsidRDefault="0075221E" w:rsidP="00831D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831D7C">
        <w:rPr>
          <w:rFonts w:eastAsia="Times New Roman" w:cstheme="minorHAnsi"/>
          <w:b/>
          <w:bCs/>
          <w:color w:val="000000"/>
          <w:sz w:val="22"/>
          <w:szCs w:val="22"/>
        </w:rPr>
        <w:t>Annotation</w:t>
      </w:r>
      <w:r w:rsidRPr="00831D7C">
        <w:rPr>
          <w:rFonts w:eastAsia="Times New Roman" w:cstheme="minorHAnsi"/>
          <w:color w:val="000000"/>
          <w:sz w:val="22"/>
          <w:szCs w:val="22"/>
        </w:rPr>
        <w:t>: Mark key words, phrases and literary elements in the passage in your book.</w:t>
      </w:r>
    </w:p>
    <w:p w:rsidR="0075221E" w:rsidRDefault="0075221E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75221E" w:rsidRPr="00831D7C" w:rsidRDefault="0075221E" w:rsidP="00831D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831D7C">
        <w:rPr>
          <w:rFonts w:eastAsia="Times New Roman" w:cstheme="minorHAnsi"/>
          <w:b/>
          <w:bCs/>
          <w:color w:val="000000"/>
          <w:sz w:val="22"/>
          <w:szCs w:val="22"/>
        </w:rPr>
        <w:t>Interpretation</w:t>
      </w:r>
      <w:r w:rsidRPr="00831D7C">
        <w:rPr>
          <w:rFonts w:eastAsia="Times New Roman" w:cstheme="minorHAnsi"/>
          <w:color w:val="000000"/>
          <w:sz w:val="22"/>
          <w:szCs w:val="22"/>
        </w:rPr>
        <w:t xml:space="preserve">: Using your annotations, write an interpretation of the passage. Explain its meaning and </w:t>
      </w:r>
      <w:r w:rsidRPr="00831D7C">
        <w:rPr>
          <w:rFonts w:eastAsia="Times New Roman" w:cstheme="minorHAnsi"/>
          <w:i/>
          <w:iCs/>
          <w:color w:val="000000"/>
          <w:sz w:val="22"/>
          <w:szCs w:val="22"/>
        </w:rPr>
        <w:t xml:space="preserve">how </w:t>
      </w:r>
      <w:r w:rsidRPr="00831D7C">
        <w:rPr>
          <w:rFonts w:eastAsia="Times New Roman" w:cstheme="minorHAnsi"/>
          <w:color w:val="000000"/>
          <w:sz w:val="22"/>
          <w:szCs w:val="22"/>
        </w:rPr>
        <w:t xml:space="preserve">the words, phrases and literary elements help to illustrate </w:t>
      </w:r>
      <w:r w:rsidR="00831D7C">
        <w:rPr>
          <w:rFonts w:eastAsia="Times New Roman" w:cstheme="minorHAnsi"/>
          <w:color w:val="000000"/>
          <w:sz w:val="22"/>
          <w:szCs w:val="22"/>
        </w:rPr>
        <w:t>this</w:t>
      </w:r>
      <w:r w:rsidRPr="00831D7C">
        <w:rPr>
          <w:rFonts w:eastAsia="Times New Roman" w:cstheme="minorHAnsi"/>
          <w:color w:val="000000"/>
          <w:sz w:val="22"/>
          <w:szCs w:val="22"/>
        </w:rPr>
        <w:t xml:space="preserve"> meaning.</w:t>
      </w:r>
    </w:p>
    <w:p w:rsidR="0075221E" w:rsidRDefault="0075221E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75221E" w:rsidRPr="00831D7C" w:rsidRDefault="0075221E" w:rsidP="00831D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831D7C">
        <w:rPr>
          <w:rFonts w:eastAsia="Times New Roman" w:cstheme="minorHAnsi"/>
          <w:b/>
          <w:bCs/>
          <w:color w:val="000000"/>
          <w:sz w:val="22"/>
          <w:szCs w:val="22"/>
        </w:rPr>
        <w:t>Connection</w:t>
      </w:r>
      <w:r w:rsidRPr="00831D7C">
        <w:rPr>
          <w:rFonts w:eastAsia="Times New Roman" w:cstheme="minorHAnsi"/>
          <w:color w:val="000000"/>
          <w:sz w:val="22"/>
          <w:szCs w:val="22"/>
        </w:rPr>
        <w:t xml:space="preserve">: Review your annotations throughout the book. Find one quotation from an earlier part of the text and link it to your assigned </w:t>
      </w:r>
      <w:r w:rsidR="007D4C74">
        <w:rPr>
          <w:rFonts w:eastAsia="Times New Roman" w:cstheme="minorHAnsi"/>
          <w:color w:val="000000"/>
          <w:sz w:val="22"/>
          <w:szCs w:val="22"/>
        </w:rPr>
        <w:t>passage</w:t>
      </w:r>
      <w:r w:rsidRPr="00831D7C">
        <w:rPr>
          <w:rFonts w:eastAsia="Times New Roman" w:cstheme="minorHAnsi"/>
          <w:color w:val="000000"/>
          <w:sz w:val="22"/>
          <w:szCs w:val="22"/>
        </w:rPr>
        <w:t>. How are the two quotations related? What does this connection help us to understand about the text?</w:t>
      </w:r>
      <w:r w:rsidR="007D4C74">
        <w:rPr>
          <w:rFonts w:eastAsia="Times New Roman" w:cstheme="minorHAnsi"/>
          <w:color w:val="000000"/>
          <w:sz w:val="22"/>
          <w:szCs w:val="22"/>
        </w:rPr>
        <w:t xml:space="preserve"> Be sure to write and cite the new quotation.</w:t>
      </w:r>
    </w:p>
    <w:p w:rsidR="0075221E" w:rsidRDefault="0075221E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75221E" w:rsidRPr="00831D7C" w:rsidRDefault="0075221E" w:rsidP="00831D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831D7C">
        <w:rPr>
          <w:rFonts w:eastAsia="Times New Roman" w:cstheme="minorHAnsi"/>
          <w:b/>
          <w:bCs/>
          <w:color w:val="000000"/>
          <w:sz w:val="22"/>
          <w:szCs w:val="22"/>
        </w:rPr>
        <w:t>Theme</w:t>
      </w:r>
      <w:r w:rsidRPr="00831D7C">
        <w:rPr>
          <w:rFonts w:eastAsia="Times New Roman" w:cstheme="minorHAnsi"/>
          <w:color w:val="000000"/>
          <w:sz w:val="22"/>
          <w:szCs w:val="22"/>
        </w:rPr>
        <w:t>: Name a key theme evident in the passage and explain what the quotation illustrates about that theme. *Note: you might review your interpretation to help you with this section.</w:t>
      </w:r>
    </w:p>
    <w:p w:rsidR="0075221E" w:rsidRDefault="0075221E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75221E" w:rsidRDefault="0075221E" w:rsidP="00831D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831D7C">
        <w:rPr>
          <w:rFonts w:eastAsia="Times New Roman" w:cstheme="minorHAnsi"/>
          <w:b/>
          <w:bCs/>
          <w:color w:val="000000"/>
          <w:sz w:val="22"/>
          <w:szCs w:val="22"/>
        </w:rPr>
        <w:t>Question</w:t>
      </w:r>
      <w:r w:rsidR="00831D7C" w:rsidRPr="00831D7C">
        <w:rPr>
          <w:rFonts w:eastAsia="Times New Roman" w:cstheme="minorHAnsi"/>
          <w:b/>
          <w:bCs/>
          <w:color w:val="000000"/>
          <w:sz w:val="22"/>
          <w:szCs w:val="22"/>
        </w:rPr>
        <w:t>s</w:t>
      </w:r>
      <w:r w:rsidR="00831D7C" w:rsidRPr="00831D7C">
        <w:rPr>
          <w:rFonts w:eastAsia="Times New Roman" w:cstheme="minorHAnsi"/>
          <w:color w:val="000000"/>
          <w:sz w:val="22"/>
          <w:szCs w:val="22"/>
        </w:rPr>
        <w:t>: Review your responses for the first four steps. List two questions that still remain.</w:t>
      </w:r>
    </w:p>
    <w:p w:rsidR="00831D7C" w:rsidRPr="00831D7C" w:rsidRDefault="00831D7C" w:rsidP="00831D7C">
      <w:pPr>
        <w:pStyle w:val="ListParagraph"/>
        <w:rPr>
          <w:rFonts w:eastAsia="Times New Roman" w:cstheme="minorHAnsi"/>
          <w:color w:val="000000"/>
          <w:sz w:val="22"/>
          <w:szCs w:val="22"/>
        </w:rPr>
      </w:pPr>
    </w:p>
    <w:p w:rsidR="00831D7C" w:rsidRPr="00831D7C" w:rsidRDefault="00831D7C" w:rsidP="00831D7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831D7C">
        <w:rPr>
          <w:rFonts w:eastAsia="Times New Roman" w:cstheme="minorHAnsi"/>
          <w:b/>
          <w:bCs/>
          <w:color w:val="000000"/>
          <w:sz w:val="22"/>
          <w:szCs w:val="22"/>
        </w:rPr>
        <w:t>Share</w:t>
      </w:r>
      <w:r>
        <w:rPr>
          <w:rFonts w:eastAsia="Times New Roman" w:cstheme="minorHAnsi"/>
          <w:color w:val="000000"/>
          <w:sz w:val="22"/>
          <w:szCs w:val="22"/>
        </w:rPr>
        <w:t>: Share your document with me by sending me a link via email.</w:t>
      </w:r>
    </w:p>
    <w:p w:rsidR="00831D7C" w:rsidRDefault="00831D7C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75221E" w:rsidRPr="00AA5544" w:rsidRDefault="0075221E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831D7C" w:rsidRDefault="00831D7C" w:rsidP="00BD4081">
      <w:pPr>
        <w:rPr>
          <w:rFonts w:eastAsia="Times New Roman" w:cstheme="minorHAnsi"/>
          <w:color w:val="000000"/>
          <w:sz w:val="22"/>
          <w:szCs w:val="22"/>
        </w:rPr>
      </w:pPr>
      <w:r w:rsidRPr="00831D7C">
        <w:rPr>
          <w:rFonts w:eastAsia="Times New Roman" w:cstheme="minorHAnsi"/>
          <w:b/>
          <w:bCs/>
          <w:color w:val="000000"/>
          <w:sz w:val="22"/>
          <w:szCs w:val="22"/>
        </w:rPr>
        <w:t>Quotations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: </w:t>
      </w:r>
      <w:r>
        <w:rPr>
          <w:rFonts w:eastAsia="Times New Roman" w:cstheme="minorHAnsi"/>
          <w:color w:val="000000"/>
          <w:sz w:val="22"/>
          <w:szCs w:val="22"/>
        </w:rPr>
        <w:t>Focus your writing on your assigned passage. Mark the rest of the passages in your book.</w:t>
      </w:r>
    </w:p>
    <w:p w:rsidR="00831D7C" w:rsidRPr="00831D7C" w:rsidRDefault="00831D7C" w:rsidP="00BD4081">
      <w:pPr>
        <w:rPr>
          <w:rFonts w:eastAsia="Times New Roman" w:cstheme="minorHAnsi"/>
          <w:color w:val="000000"/>
          <w:sz w:val="22"/>
          <w:szCs w:val="22"/>
        </w:rPr>
      </w:pPr>
    </w:p>
    <w:p w:rsidR="00BD4081" w:rsidRPr="00BD4081" w:rsidRDefault="00BD4081" w:rsidP="00BD4081">
      <w:pPr>
        <w:rPr>
          <w:rFonts w:eastAsia="Times New Roman" w:cstheme="minorHAnsi"/>
        </w:rPr>
      </w:pP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Quotation #1 "Let us learn to show </w:t>
      </w:r>
      <w:r w:rsidR="009519F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our </w:t>
      </w:r>
      <w:bookmarkStart w:id="0" w:name="_GoBack"/>
      <w:bookmarkEnd w:id="0"/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friendship...to let everything alone" (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Fitzgerald</w:t>
      </w:r>
      <w:r w:rsidR="009519F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172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)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BD4081" w:rsidRPr="00BD4081" w:rsidRDefault="00BD4081" w:rsidP="00BD4081">
      <w:pPr>
        <w:rPr>
          <w:rFonts w:eastAsia="Times New Roman" w:cstheme="minorHAnsi"/>
        </w:rPr>
      </w:pP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Quotation #2 "That's my Middle-west...subtly unadaptable to Eastern life" (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Fitzgerald</w:t>
      </w:r>
      <w:r w:rsidR="00831D7C"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176)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BD4081" w:rsidRPr="00BD4081" w:rsidRDefault="00BD4081" w:rsidP="00BD4081">
      <w:pPr>
        <w:rPr>
          <w:rFonts w:eastAsia="Times New Roman" w:cstheme="minorHAnsi"/>
        </w:rPr>
      </w:pP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Quotation #3: "Even when the East excited me most...and no one cares" (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Fitzgerald</w:t>
      </w:r>
      <w:r w:rsidR="00831D7C"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176)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BD4081" w:rsidRPr="00BD4081" w:rsidRDefault="00BD4081" w:rsidP="00BD4081">
      <w:pPr>
        <w:rPr>
          <w:rFonts w:eastAsia="Times New Roman" w:cstheme="minorHAnsi"/>
        </w:rPr>
      </w:pP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Quotation #4: "You said a bad driver....I'm five years too old to lie to myself and call it honor" (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Fitzgerald</w:t>
      </w:r>
      <w:r w:rsidR="00831D7C"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177)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BD4081" w:rsidRPr="00BD4081" w:rsidRDefault="00BD4081" w:rsidP="00BD4081">
      <w:pPr>
        <w:rPr>
          <w:rFonts w:eastAsia="Times New Roman" w:cstheme="minorHAnsi"/>
        </w:rPr>
      </w:pP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Quotation #5: "They were careless people....the mess they had made"  (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Fitzgerald</w:t>
      </w:r>
      <w:r w:rsidR="00831D7C"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179)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BD4081" w:rsidRPr="00BD4081" w:rsidRDefault="00BD4081" w:rsidP="00BD4081">
      <w:pPr>
        <w:rPr>
          <w:rFonts w:eastAsia="Times New Roman" w:cstheme="minorHAnsi"/>
        </w:rPr>
      </w:pP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Quotation #6: </w:t>
      </w:r>
      <w:r w:rsidR="009519F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“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Most of the big </w:t>
      </w:r>
      <w:r w:rsidR="009519F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shore 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places...commensurate to his capacity for wonder</w:t>
      </w:r>
      <w:r w:rsidR="009519F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”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(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Fitzgerald</w:t>
      </w:r>
      <w:r w:rsidR="00831D7C"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180)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BD4081" w:rsidRPr="00BD4081" w:rsidRDefault="00BD4081" w:rsidP="00BD4081">
      <w:pPr>
        <w:rPr>
          <w:rFonts w:eastAsia="Times New Roman" w:cstheme="minorHAnsi"/>
        </w:rPr>
      </w:pP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Quotation #7: </w:t>
      </w:r>
      <w:r w:rsidR="009519F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“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Gatsby believed in the green light...into the past" (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Fitzgerald</w:t>
      </w:r>
      <w:r w:rsidR="00831D7C"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BD408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180)</w:t>
      </w:r>
      <w:r w:rsidR="00831D7C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BD4081" w:rsidRPr="00BD4081" w:rsidRDefault="00BD4081" w:rsidP="00BD4081">
      <w:pPr>
        <w:rPr>
          <w:rFonts w:eastAsia="Times New Roman" w:cstheme="minorHAnsi"/>
        </w:rPr>
      </w:pPr>
    </w:p>
    <w:p w:rsidR="004979D4" w:rsidRPr="00AA5544" w:rsidRDefault="009519FF">
      <w:pPr>
        <w:rPr>
          <w:rFonts w:cstheme="minorHAnsi"/>
        </w:rPr>
      </w:pPr>
    </w:p>
    <w:sectPr w:rsidR="004979D4" w:rsidRPr="00AA5544" w:rsidSect="00831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70FB"/>
    <w:multiLevelType w:val="hybridMultilevel"/>
    <w:tmpl w:val="38A47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81"/>
    <w:rsid w:val="0075221E"/>
    <w:rsid w:val="007D4C74"/>
    <w:rsid w:val="00831D7C"/>
    <w:rsid w:val="009519FF"/>
    <w:rsid w:val="00AA5544"/>
    <w:rsid w:val="00BD4081"/>
    <w:rsid w:val="00C11A4E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94844"/>
  <w15:chartTrackingRefBased/>
  <w15:docId w15:val="{1A768537-D600-2C42-810A-68C0634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0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cp:lastPrinted>2019-09-18T15:05:00Z</cp:lastPrinted>
  <dcterms:created xsi:type="dcterms:W3CDTF">2019-09-18T13:34:00Z</dcterms:created>
  <dcterms:modified xsi:type="dcterms:W3CDTF">2019-09-18T15:55:00Z</dcterms:modified>
</cp:coreProperties>
</file>