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FED" w:rsidRDefault="00FB0D6E">
      <w:pPr>
        <w:rPr>
          <w:rFonts w:cstheme="minorHAnsi"/>
          <w:sz w:val="22"/>
          <w:szCs w:val="22"/>
        </w:rPr>
      </w:pPr>
      <w:r>
        <w:rPr>
          <w:rFonts w:cstheme="minorHAnsi"/>
          <w:sz w:val="22"/>
          <w:szCs w:val="22"/>
        </w:rPr>
        <w:t>Junior English</w:t>
      </w:r>
    </w:p>
    <w:p w:rsidR="007A0AEB" w:rsidRDefault="007A0AEB">
      <w:pPr>
        <w:rPr>
          <w:rFonts w:cstheme="minorHAnsi"/>
          <w:sz w:val="22"/>
          <w:szCs w:val="22"/>
        </w:rPr>
      </w:pPr>
      <w:r w:rsidRPr="00124D66">
        <w:rPr>
          <w:rFonts w:cstheme="minorHAnsi"/>
          <w:i/>
          <w:iCs/>
          <w:sz w:val="22"/>
          <w:szCs w:val="22"/>
        </w:rPr>
        <w:t>Gatsby</w:t>
      </w:r>
      <w:r>
        <w:rPr>
          <w:rFonts w:cstheme="minorHAnsi"/>
          <w:sz w:val="22"/>
          <w:szCs w:val="22"/>
        </w:rPr>
        <w:t xml:space="preserve">, </w:t>
      </w:r>
      <w:proofErr w:type="spellStart"/>
      <w:r>
        <w:rPr>
          <w:rFonts w:cstheme="minorHAnsi"/>
          <w:sz w:val="22"/>
          <w:szCs w:val="22"/>
        </w:rPr>
        <w:t>ch.</w:t>
      </w:r>
      <w:proofErr w:type="spellEnd"/>
      <w:r>
        <w:rPr>
          <w:rFonts w:cstheme="minorHAnsi"/>
          <w:sz w:val="22"/>
          <w:szCs w:val="22"/>
        </w:rPr>
        <w:t xml:space="preserve"> 7, part 2 </w:t>
      </w:r>
      <w:r w:rsidR="00124D66">
        <w:rPr>
          <w:rFonts w:cstheme="minorHAnsi"/>
          <w:sz w:val="22"/>
          <w:szCs w:val="22"/>
        </w:rPr>
        <w:t>Small Group Discuss</w:t>
      </w:r>
      <w:r w:rsidR="008624EA">
        <w:rPr>
          <w:rFonts w:cstheme="minorHAnsi"/>
          <w:sz w:val="22"/>
          <w:szCs w:val="22"/>
        </w:rPr>
        <w:t>i</w:t>
      </w:r>
      <w:r w:rsidR="00124D66">
        <w:rPr>
          <w:rFonts w:cstheme="minorHAnsi"/>
          <w:sz w:val="22"/>
          <w:szCs w:val="22"/>
        </w:rPr>
        <w:t>on</w:t>
      </w:r>
    </w:p>
    <w:p w:rsidR="007A0AEB" w:rsidRDefault="007A0AEB">
      <w:pPr>
        <w:rPr>
          <w:rFonts w:cstheme="minorHAnsi"/>
          <w:sz w:val="22"/>
          <w:szCs w:val="22"/>
        </w:rPr>
      </w:pPr>
    </w:p>
    <w:p w:rsidR="007A0AEB" w:rsidRDefault="007A0AEB">
      <w:pPr>
        <w:rPr>
          <w:rFonts w:cstheme="minorHAnsi"/>
          <w:sz w:val="22"/>
          <w:szCs w:val="22"/>
        </w:rPr>
      </w:pPr>
      <w:r>
        <w:rPr>
          <w:rFonts w:cstheme="minorHAnsi"/>
          <w:sz w:val="22"/>
          <w:szCs w:val="22"/>
        </w:rPr>
        <w:t>Please meet with your small group to discuss the following parts of chapter 7:</w:t>
      </w:r>
    </w:p>
    <w:p w:rsidR="007A0AEB" w:rsidRDefault="007A0AEB">
      <w:pPr>
        <w:rPr>
          <w:rFonts w:cstheme="minorHAnsi"/>
          <w:sz w:val="22"/>
          <w:szCs w:val="22"/>
        </w:rPr>
      </w:pPr>
    </w:p>
    <w:p w:rsidR="007A0AEB" w:rsidRPr="007A0AEB" w:rsidRDefault="007A0AEB" w:rsidP="007A0AEB">
      <w:pPr>
        <w:numPr>
          <w:ilvl w:val="1"/>
          <w:numId w:val="1"/>
        </w:numPr>
        <w:rPr>
          <w:rFonts w:cstheme="minorHAnsi"/>
          <w:sz w:val="22"/>
          <w:szCs w:val="22"/>
        </w:rPr>
      </w:pPr>
      <w:r w:rsidRPr="007A0AEB">
        <w:rPr>
          <w:rFonts w:cstheme="minorHAnsi"/>
          <w:sz w:val="22"/>
          <w:szCs w:val="22"/>
        </w:rPr>
        <w:t xml:space="preserve">The </w:t>
      </w:r>
      <w:r>
        <w:rPr>
          <w:rFonts w:cstheme="minorHAnsi"/>
          <w:sz w:val="22"/>
          <w:szCs w:val="22"/>
        </w:rPr>
        <w:t xml:space="preserve">car </w:t>
      </w:r>
      <w:r w:rsidRPr="007A0AEB">
        <w:rPr>
          <w:rFonts w:cstheme="minorHAnsi"/>
          <w:sz w:val="22"/>
          <w:szCs w:val="22"/>
        </w:rPr>
        <w:t>accident</w:t>
      </w:r>
    </w:p>
    <w:p w:rsidR="007A0AEB" w:rsidRPr="007A0AEB" w:rsidRDefault="007A0AEB" w:rsidP="007A0AEB">
      <w:pPr>
        <w:numPr>
          <w:ilvl w:val="1"/>
          <w:numId w:val="1"/>
        </w:numPr>
        <w:rPr>
          <w:rFonts w:cstheme="minorHAnsi"/>
          <w:sz w:val="22"/>
          <w:szCs w:val="22"/>
        </w:rPr>
      </w:pPr>
      <w:r w:rsidRPr="007A0AEB">
        <w:rPr>
          <w:rFonts w:cstheme="minorHAnsi"/>
          <w:sz w:val="22"/>
          <w:szCs w:val="22"/>
        </w:rPr>
        <w:t>Tom’s response</w:t>
      </w:r>
      <w:r>
        <w:rPr>
          <w:rFonts w:cstheme="minorHAnsi"/>
          <w:sz w:val="22"/>
          <w:szCs w:val="22"/>
        </w:rPr>
        <w:t xml:space="preserve"> to the accident</w:t>
      </w:r>
    </w:p>
    <w:p w:rsidR="007A0AEB" w:rsidRPr="007A0AEB" w:rsidRDefault="007A0AEB" w:rsidP="007A0AEB">
      <w:pPr>
        <w:numPr>
          <w:ilvl w:val="1"/>
          <w:numId w:val="1"/>
        </w:numPr>
        <w:rPr>
          <w:rFonts w:cstheme="minorHAnsi"/>
          <w:sz w:val="22"/>
          <w:szCs w:val="22"/>
        </w:rPr>
      </w:pPr>
      <w:r w:rsidRPr="007A0AEB">
        <w:rPr>
          <w:rFonts w:cstheme="minorHAnsi"/>
          <w:sz w:val="22"/>
          <w:szCs w:val="22"/>
        </w:rPr>
        <w:t>Description of Tom &amp; Daisy’s interactions (pg. 145)</w:t>
      </w:r>
    </w:p>
    <w:p w:rsidR="007A0AEB" w:rsidRPr="007A0AEB" w:rsidRDefault="007A0AEB" w:rsidP="007A0AEB">
      <w:pPr>
        <w:numPr>
          <w:ilvl w:val="1"/>
          <w:numId w:val="1"/>
        </w:numPr>
        <w:rPr>
          <w:rFonts w:cstheme="minorHAnsi"/>
          <w:sz w:val="22"/>
          <w:szCs w:val="22"/>
        </w:rPr>
      </w:pPr>
      <w:r>
        <w:rPr>
          <w:rFonts w:cstheme="minorHAnsi"/>
          <w:sz w:val="22"/>
          <w:szCs w:val="22"/>
        </w:rPr>
        <w:t>Significance of the l</w:t>
      </w:r>
      <w:r w:rsidRPr="007A0AEB">
        <w:rPr>
          <w:rFonts w:cstheme="minorHAnsi"/>
          <w:sz w:val="22"/>
          <w:szCs w:val="22"/>
        </w:rPr>
        <w:t>ast paragraph of the chapter</w:t>
      </w:r>
    </w:p>
    <w:p w:rsidR="007A0AEB" w:rsidRDefault="007A0AEB">
      <w:pPr>
        <w:rPr>
          <w:rFonts w:cstheme="minorHAnsi"/>
          <w:sz w:val="22"/>
          <w:szCs w:val="22"/>
        </w:rPr>
      </w:pPr>
    </w:p>
    <w:p w:rsidR="007A0AEB" w:rsidRPr="00041FED" w:rsidRDefault="007A0AEB">
      <w:pPr>
        <w:rPr>
          <w:rFonts w:cstheme="minorHAnsi"/>
          <w:sz w:val="22"/>
          <w:szCs w:val="22"/>
        </w:rPr>
      </w:pPr>
      <w:r>
        <w:rPr>
          <w:rFonts w:cstheme="minorHAnsi"/>
          <w:sz w:val="22"/>
          <w:szCs w:val="22"/>
        </w:rPr>
        <w:t>Please take notes on the group discussion and include evidence for support. As always, you should share the note-taking responsibility. In other words, switch note-takers for each topic. When you have finished discussing, please share the group’s document with me. You may use the rest of the period to read and annotate chapter 8. There will be a quiz on chapter 8</w:t>
      </w:r>
      <w:r w:rsidR="008624EA">
        <w:rPr>
          <w:rFonts w:cstheme="minorHAnsi"/>
          <w:sz w:val="22"/>
          <w:szCs w:val="22"/>
        </w:rPr>
        <w:t xml:space="preserve"> tomorrow.</w:t>
      </w:r>
      <w:bookmarkStart w:id="0" w:name="_GoBack"/>
      <w:bookmarkEnd w:id="0"/>
    </w:p>
    <w:p w:rsidR="00041FED" w:rsidRPr="00041FED" w:rsidRDefault="00041FED">
      <w:pPr>
        <w:rPr>
          <w:rFonts w:cstheme="minorHAnsi"/>
          <w:sz w:val="22"/>
          <w:szCs w:val="22"/>
        </w:rPr>
      </w:pPr>
    </w:p>
    <w:p w:rsidR="00041FED" w:rsidRPr="00041FED" w:rsidRDefault="00041FED">
      <w:pPr>
        <w:rPr>
          <w:rFonts w:cstheme="minorHAnsi"/>
          <w:sz w:val="22"/>
          <w:szCs w:val="22"/>
        </w:rPr>
      </w:pPr>
    </w:p>
    <w:p w:rsidR="00041FED" w:rsidRPr="00041FED" w:rsidRDefault="00041FED" w:rsidP="00041FED">
      <w:pPr>
        <w:rPr>
          <w:rFonts w:eastAsia="Times New Roman" w:cstheme="minorHAnsi"/>
          <w:sz w:val="22"/>
          <w:szCs w:val="22"/>
        </w:rPr>
      </w:pPr>
    </w:p>
    <w:p w:rsidR="00041FED" w:rsidRPr="00041FED" w:rsidRDefault="00041FED">
      <w:pPr>
        <w:rPr>
          <w:rFonts w:cstheme="minorHAnsi"/>
          <w:sz w:val="22"/>
          <w:szCs w:val="22"/>
        </w:rPr>
      </w:pPr>
    </w:p>
    <w:sectPr w:rsidR="00041FED" w:rsidRPr="00041FED" w:rsidSect="00041F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4A52E8"/>
    <w:multiLevelType w:val="hybridMultilevel"/>
    <w:tmpl w:val="BFDE545C"/>
    <w:lvl w:ilvl="0" w:tplc="D87454A0">
      <w:start w:val="1"/>
      <w:numFmt w:val="bullet"/>
      <w:lvlText w:val="•"/>
      <w:lvlJc w:val="left"/>
      <w:pPr>
        <w:tabs>
          <w:tab w:val="num" w:pos="720"/>
        </w:tabs>
        <w:ind w:left="720" w:hanging="360"/>
      </w:pPr>
      <w:rPr>
        <w:rFonts w:ascii="Arial" w:hAnsi="Arial" w:hint="default"/>
      </w:rPr>
    </w:lvl>
    <w:lvl w:ilvl="1" w:tplc="E66C8104">
      <w:numFmt w:val="bullet"/>
      <w:lvlText w:val="•"/>
      <w:lvlJc w:val="left"/>
      <w:pPr>
        <w:tabs>
          <w:tab w:val="num" w:pos="1440"/>
        </w:tabs>
        <w:ind w:left="1440" w:hanging="360"/>
      </w:pPr>
      <w:rPr>
        <w:rFonts w:ascii="Arial" w:hAnsi="Arial" w:hint="default"/>
      </w:rPr>
    </w:lvl>
    <w:lvl w:ilvl="2" w:tplc="186654DE" w:tentative="1">
      <w:start w:val="1"/>
      <w:numFmt w:val="bullet"/>
      <w:lvlText w:val="•"/>
      <w:lvlJc w:val="left"/>
      <w:pPr>
        <w:tabs>
          <w:tab w:val="num" w:pos="2160"/>
        </w:tabs>
        <w:ind w:left="2160" w:hanging="360"/>
      </w:pPr>
      <w:rPr>
        <w:rFonts w:ascii="Arial" w:hAnsi="Arial" w:hint="default"/>
      </w:rPr>
    </w:lvl>
    <w:lvl w:ilvl="3" w:tplc="62DE636A" w:tentative="1">
      <w:start w:val="1"/>
      <w:numFmt w:val="bullet"/>
      <w:lvlText w:val="•"/>
      <w:lvlJc w:val="left"/>
      <w:pPr>
        <w:tabs>
          <w:tab w:val="num" w:pos="2880"/>
        </w:tabs>
        <w:ind w:left="2880" w:hanging="360"/>
      </w:pPr>
      <w:rPr>
        <w:rFonts w:ascii="Arial" w:hAnsi="Arial" w:hint="default"/>
      </w:rPr>
    </w:lvl>
    <w:lvl w:ilvl="4" w:tplc="59801BB4" w:tentative="1">
      <w:start w:val="1"/>
      <w:numFmt w:val="bullet"/>
      <w:lvlText w:val="•"/>
      <w:lvlJc w:val="left"/>
      <w:pPr>
        <w:tabs>
          <w:tab w:val="num" w:pos="3600"/>
        </w:tabs>
        <w:ind w:left="3600" w:hanging="360"/>
      </w:pPr>
      <w:rPr>
        <w:rFonts w:ascii="Arial" w:hAnsi="Arial" w:hint="default"/>
      </w:rPr>
    </w:lvl>
    <w:lvl w:ilvl="5" w:tplc="206C374E" w:tentative="1">
      <w:start w:val="1"/>
      <w:numFmt w:val="bullet"/>
      <w:lvlText w:val="•"/>
      <w:lvlJc w:val="left"/>
      <w:pPr>
        <w:tabs>
          <w:tab w:val="num" w:pos="4320"/>
        </w:tabs>
        <w:ind w:left="4320" w:hanging="360"/>
      </w:pPr>
      <w:rPr>
        <w:rFonts w:ascii="Arial" w:hAnsi="Arial" w:hint="default"/>
      </w:rPr>
    </w:lvl>
    <w:lvl w:ilvl="6" w:tplc="1A4AF7F8" w:tentative="1">
      <w:start w:val="1"/>
      <w:numFmt w:val="bullet"/>
      <w:lvlText w:val="•"/>
      <w:lvlJc w:val="left"/>
      <w:pPr>
        <w:tabs>
          <w:tab w:val="num" w:pos="5040"/>
        </w:tabs>
        <w:ind w:left="5040" w:hanging="360"/>
      </w:pPr>
      <w:rPr>
        <w:rFonts w:ascii="Arial" w:hAnsi="Arial" w:hint="default"/>
      </w:rPr>
    </w:lvl>
    <w:lvl w:ilvl="7" w:tplc="7C16BFD4" w:tentative="1">
      <w:start w:val="1"/>
      <w:numFmt w:val="bullet"/>
      <w:lvlText w:val="•"/>
      <w:lvlJc w:val="left"/>
      <w:pPr>
        <w:tabs>
          <w:tab w:val="num" w:pos="5760"/>
        </w:tabs>
        <w:ind w:left="5760" w:hanging="360"/>
      </w:pPr>
      <w:rPr>
        <w:rFonts w:ascii="Arial" w:hAnsi="Arial" w:hint="default"/>
      </w:rPr>
    </w:lvl>
    <w:lvl w:ilvl="8" w:tplc="CD60926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ED"/>
    <w:rsid w:val="00041FED"/>
    <w:rsid w:val="00124D66"/>
    <w:rsid w:val="00242BC3"/>
    <w:rsid w:val="007A0AEB"/>
    <w:rsid w:val="008624EA"/>
    <w:rsid w:val="00EE3854"/>
    <w:rsid w:val="00FB0D6E"/>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7A81B0"/>
  <w15:chartTrackingRefBased/>
  <w15:docId w15:val="{6E323826-539D-344F-8482-50F73D481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539500">
      <w:bodyDiv w:val="1"/>
      <w:marLeft w:val="0"/>
      <w:marRight w:val="0"/>
      <w:marTop w:val="0"/>
      <w:marBottom w:val="0"/>
      <w:divBdr>
        <w:top w:val="none" w:sz="0" w:space="0" w:color="auto"/>
        <w:left w:val="none" w:sz="0" w:space="0" w:color="auto"/>
        <w:bottom w:val="none" w:sz="0" w:space="0" w:color="auto"/>
        <w:right w:val="none" w:sz="0" w:space="0" w:color="auto"/>
      </w:divBdr>
    </w:div>
    <w:div w:id="606498243">
      <w:bodyDiv w:val="1"/>
      <w:marLeft w:val="0"/>
      <w:marRight w:val="0"/>
      <w:marTop w:val="0"/>
      <w:marBottom w:val="0"/>
      <w:divBdr>
        <w:top w:val="none" w:sz="0" w:space="0" w:color="auto"/>
        <w:left w:val="none" w:sz="0" w:space="0" w:color="auto"/>
        <w:bottom w:val="none" w:sz="0" w:space="0" w:color="auto"/>
        <w:right w:val="none" w:sz="0" w:space="0" w:color="auto"/>
      </w:divBdr>
    </w:div>
    <w:div w:id="705563627">
      <w:bodyDiv w:val="1"/>
      <w:marLeft w:val="0"/>
      <w:marRight w:val="0"/>
      <w:marTop w:val="0"/>
      <w:marBottom w:val="0"/>
      <w:divBdr>
        <w:top w:val="none" w:sz="0" w:space="0" w:color="auto"/>
        <w:left w:val="none" w:sz="0" w:space="0" w:color="auto"/>
        <w:bottom w:val="none" w:sz="0" w:space="0" w:color="auto"/>
        <w:right w:val="none" w:sz="0" w:space="0" w:color="auto"/>
      </w:divBdr>
      <w:divsChild>
        <w:div w:id="1067143561">
          <w:marLeft w:val="360"/>
          <w:marRight w:val="0"/>
          <w:marTop w:val="200"/>
          <w:marBottom w:val="0"/>
          <w:divBdr>
            <w:top w:val="none" w:sz="0" w:space="0" w:color="auto"/>
            <w:left w:val="none" w:sz="0" w:space="0" w:color="auto"/>
            <w:bottom w:val="none" w:sz="0" w:space="0" w:color="auto"/>
            <w:right w:val="none" w:sz="0" w:space="0" w:color="auto"/>
          </w:divBdr>
        </w:div>
        <w:div w:id="1085763804">
          <w:marLeft w:val="1080"/>
          <w:marRight w:val="0"/>
          <w:marTop w:val="100"/>
          <w:marBottom w:val="0"/>
          <w:divBdr>
            <w:top w:val="none" w:sz="0" w:space="0" w:color="auto"/>
            <w:left w:val="none" w:sz="0" w:space="0" w:color="auto"/>
            <w:bottom w:val="none" w:sz="0" w:space="0" w:color="auto"/>
            <w:right w:val="none" w:sz="0" w:space="0" w:color="auto"/>
          </w:divBdr>
        </w:div>
        <w:div w:id="864753463">
          <w:marLeft w:val="1080"/>
          <w:marRight w:val="0"/>
          <w:marTop w:val="100"/>
          <w:marBottom w:val="0"/>
          <w:divBdr>
            <w:top w:val="none" w:sz="0" w:space="0" w:color="auto"/>
            <w:left w:val="none" w:sz="0" w:space="0" w:color="auto"/>
            <w:bottom w:val="none" w:sz="0" w:space="0" w:color="auto"/>
            <w:right w:val="none" w:sz="0" w:space="0" w:color="auto"/>
          </w:divBdr>
        </w:div>
        <w:div w:id="2060664083">
          <w:marLeft w:val="1080"/>
          <w:marRight w:val="0"/>
          <w:marTop w:val="100"/>
          <w:marBottom w:val="0"/>
          <w:divBdr>
            <w:top w:val="none" w:sz="0" w:space="0" w:color="auto"/>
            <w:left w:val="none" w:sz="0" w:space="0" w:color="auto"/>
            <w:bottom w:val="none" w:sz="0" w:space="0" w:color="auto"/>
            <w:right w:val="none" w:sz="0" w:space="0" w:color="auto"/>
          </w:divBdr>
        </w:div>
        <w:div w:id="1667049552">
          <w:marLeft w:val="1080"/>
          <w:marRight w:val="0"/>
          <w:marTop w:val="100"/>
          <w:marBottom w:val="0"/>
          <w:divBdr>
            <w:top w:val="none" w:sz="0" w:space="0" w:color="auto"/>
            <w:left w:val="none" w:sz="0" w:space="0" w:color="auto"/>
            <w:bottom w:val="none" w:sz="0" w:space="0" w:color="auto"/>
            <w:right w:val="none" w:sz="0" w:space="0" w:color="auto"/>
          </w:divBdr>
        </w:div>
        <w:div w:id="1121535505">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Craig-Naples, Maureen</dc:creator>
  <cp:keywords/>
  <dc:description/>
  <cp:lastModifiedBy>Craig-Naples, Maureen</cp:lastModifiedBy>
  <cp:revision>4</cp:revision>
  <dcterms:created xsi:type="dcterms:W3CDTF">2019-09-16T13:34:00Z</dcterms:created>
  <dcterms:modified xsi:type="dcterms:W3CDTF">2019-09-16T16:31:00Z</dcterms:modified>
</cp:coreProperties>
</file>